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39F2" w14:textId="1F1D6F98" w:rsidR="005D6EF2" w:rsidRDefault="0039793B" w:rsidP="007C7BB4">
      <w:pPr>
        <w:pStyle w:val="Heading1"/>
        <w:jc w:val="center"/>
      </w:pPr>
      <w:r>
        <w:t>Research Repository</w:t>
      </w:r>
      <w:r w:rsidR="005D6EF2" w:rsidRPr="005D6EF2">
        <w:t xml:space="preserve"> </w:t>
      </w:r>
      <w:r>
        <w:t>Standard Operating Procedure</w:t>
      </w:r>
    </w:p>
    <w:p w14:paraId="5F52001C" w14:textId="268B1030" w:rsidR="003621CC" w:rsidRPr="003621CC" w:rsidRDefault="003621CC" w:rsidP="003621CC">
      <w:pPr>
        <w:pStyle w:val="Heading2"/>
      </w:pPr>
      <w:r w:rsidRPr="003621CC">
        <w:t>Who should use this Research Repository Standard Operating Procedure</w:t>
      </w:r>
    </w:p>
    <w:p w14:paraId="67DB21BD" w14:textId="088E3FCC" w:rsidR="003621CC" w:rsidRDefault="003621CC" w:rsidP="003621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Any investigator who is </w:t>
      </w:r>
      <w:r>
        <w:rPr>
          <w:rFonts w:ascii="Calibri" w:eastAsia="Calibri" w:hAnsi="Calibri" w:cs="Calibri"/>
          <w:color w:val="000000"/>
        </w:rPr>
        <w:t>establishing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 research repository containing data and/or </w:t>
      </w:r>
      <w:r w:rsidR="003C2499">
        <w:rPr>
          <w:rFonts w:ascii="Calibri" w:eastAsia="Calibri" w:hAnsi="Calibri" w:cs="Calibri"/>
          <w:color w:val="000000"/>
          <w:sz w:val="24"/>
          <w:szCs w:val="24"/>
        </w:rPr>
        <w:t xml:space="preserve">human </w:t>
      </w:r>
      <w:r>
        <w:rPr>
          <w:rFonts w:ascii="Calibri" w:eastAsia="Calibri" w:hAnsi="Calibri" w:cs="Calibri"/>
          <w:color w:val="000000"/>
          <w:sz w:val="24"/>
          <w:szCs w:val="24"/>
        </w:rPr>
        <w:t>biospecimens</w:t>
      </w:r>
    </w:p>
    <w:p w14:paraId="5CAA3B41" w14:textId="2FEEA79A" w:rsidR="003621CC" w:rsidRDefault="003621CC" w:rsidP="003621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Any investigator who is converting an existing study into a research repository containing data and/or </w:t>
      </w:r>
      <w:r w:rsidR="003C2499">
        <w:rPr>
          <w:rFonts w:ascii="Calibri" w:eastAsia="Calibri" w:hAnsi="Calibri" w:cs="Calibri"/>
          <w:color w:val="000000"/>
          <w:sz w:val="24"/>
          <w:szCs w:val="24"/>
        </w:rPr>
        <w:t xml:space="preserve">human </w:t>
      </w:r>
      <w:r>
        <w:rPr>
          <w:rFonts w:ascii="Calibri" w:eastAsia="Calibri" w:hAnsi="Calibri" w:cs="Calibri"/>
          <w:color w:val="000000"/>
          <w:sz w:val="24"/>
          <w:szCs w:val="24"/>
        </w:rPr>
        <w:t>biospecimens</w:t>
      </w:r>
    </w:p>
    <w:p w14:paraId="3B94F53C" w14:textId="77777777" w:rsidR="0039793B" w:rsidRDefault="0039793B" w:rsidP="0039793B"/>
    <w:p w14:paraId="583AB581" w14:textId="77777777" w:rsidR="003621CC" w:rsidRDefault="003621CC" w:rsidP="0039793B"/>
    <w:p w14:paraId="3DCDA020" w14:textId="394645B7" w:rsidR="0039793B" w:rsidRDefault="0039793B" w:rsidP="0039793B">
      <w:r>
        <w:t>Please carefully review</w:t>
      </w:r>
      <w:r w:rsidR="00511135">
        <w:t xml:space="preserve"> the following information.</w:t>
      </w:r>
    </w:p>
    <w:p w14:paraId="7121E1C1" w14:textId="77777777" w:rsidR="00511135" w:rsidRDefault="00511135" w:rsidP="0039793B"/>
    <w:p w14:paraId="081E04DF" w14:textId="35EC03D5" w:rsidR="00511135" w:rsidRDefault="00511135" w:rsidP="007C7BB4">
      <w:pPr>
        <w:pStyle w:val="Heading2"/>
      </w:pPr>
      <w:r>
        <w:t>What is a research activity?</w:t>
      </w:r>
    </w:p>
    <w:p w14:paraId="259E23AA" w14:textId="13E21478" w:rsidR="00511135" w:rsidRPr="005D6EF2" w:rsidRDefault="00511135" w:rsidP="00511135">
      <w:r w:rsidRPr="005D6EF2">
        <w:t>Each study using identifiable data</w:t>
      </w:r>
      <w:r w:rsidR="003C2499">
        <w:t>/</w:t>
      </w:r>
      <w:r w:rsidR="003C2499" w:rsidRPr="003C2499">
        <w:t xml:space="preserve">human biospecimens </w:t>
      </w:r>
      <w:r w:rsidRPr="005D6EF2">
        <w:t>is a research activity that is separate from the repository itself.</w:t>
      </w:r>
    </w:p>
    <w:p w14:paraId="6399FD7A" w14:textId="77777777" w:rsidR="00511135" w:rsidRDefault="00511135" w:rsidP="0039793B"/>
    <w:p w14:paraId="46904546" w14:textId="0FD5E32A" w:rsidR="0039793B" w:rsidRDefault="00511135" w:rsidP="0039793B">
      <w:pPr>
        <w:pStyle w:val="Heading2"/>
      </w:pPr>
      <w:r>
        <w:t xml:space="preserve">What is a </w:t>
      </w:r>
      <w:r w:rsidR="0039793B">
        <w:t>Guardian</w:t>
      </w:r>
      <w:r>
        <w:t>?</w:t>
      </w:r>
    </w:p>
    <w:p w14:paraId="0179E926" w14:textId="020BEA0C" w:rsidR="0039793B" w:rsidRDefault="0039793B" w:rsidP="0039793B">
      <w:r w:rsidRPr="005D6EF2">
        <w:t>Guardians are responsible for:</w:t>
      </w:r>
    </w:p>
    <w:p w14:paraId="3B6AC1DB" w14:textId="77777777" w:rsidR="0039793B" w:rsidRPr="005D6EF2" w:rsidRDefault="0039793B" w:rsidP="0039793B"/>
    <w:p w14:paraId="3CF1FF7E" w14:textId="77777777" w:rsidR="0039793B" w:rsidRPr="005D6EF2" w:rsidRDefault="0039793B" w:rsidP="0039793B">
      <w:r w:rsidRPr="005D6EF2">
        <w:t xml:space="preserve">1. </w:t>
      </w:r>
      <w:r w:rsidRPr="005D6EF2">
        <w:tab/>
        <w:t>ensuring that data/human biospecimens are received and released according to USC policy and the IRB approved protocol</w:t>
      </w:r>
    </w:p>
    <w:p w14:paraId="2AE35074" w14:textId="77777777" w:rsidR="0039793B" w:rsidRPr="005D6EF2" w:rsidRDefault="0039793B" w:rsidP="0039793B">
      <w:r w:rsidRPr="005D6EF2">
        <w:t xml:space="preserve">2. </w:t>
      </w:r>
      <w:r w:rsidRPr="005D6EF2">
        <w:tab/>
        <w:t>executing a usage agreement each time data/human biospecimens are released for research purposes</w:t>
      </w:r>
    </w:p>
    <w:p w14:paraId="6D92429C" w14:textId="77777777" w:rsidR="0039793B" w:rsidRPr="005D6EF2" w:rsidRDefault="0039793B" w:rsidP="0039793B">
      <w:r w:rsidRPr="005D6EF2">
        <w:t xml:space="preserve">3. </w:t>
      </w:r>
      <w:r w:rsidRPr="005D6EF2">
        <w:tab/>
        <w:t>ensuring the security and confidentiality of stored data/human biospecimens</w:t>
      </w:r>
    </w:p>
    <w:p w14:paraId="1F125E06" w14:textId="77777777" w:rsidR="0039793B" w:rsidRPr="005D6EF2" w:rsidRDefault="0039793B" w:rsidP="0039793B">
      <w:r w:rsidRPr="005D6EF2">
        <w:t xml:space="preserve">4. </w:t>
      </w:r>
      <w:r w:rsidRPr="005D6EF2">
        <w:tab/>
        <w:t>distributing data/human biospecimens</w:t>
      </w:r>
    </w:p>
    <w:p w14:paraId="1EADCFB1" w14:textId="77777777" w:rsidR="0039793B" w:rsidRDefault="0039793B" w:rsidP="0039793B">
      <w:r w:rsidRPr="005D6EF2">
        <w:t xml:space="preserve">5. </w:t>
      </w:r>
      <w:r w:rsidRPr="005D6EF2">
        <w:tab/>
        <w:t>tracking acquisitions and release of data/human biospecimens</w:t>
      </w:r>
    </w:p>
    <w:p w14:paraId="15CC2686" w14:textId="77777777" w:rsidR="007C7BB4" w:rsidRDefault="007C7BB4" w:rsidP="0039793B"/>
    <w:p w14:paraId="13D21BA2" w14:textId="7E7AE0DA" w:rsidR="00511135" w:rsidRDefault="00511135" w:rsidP="0039793B">
      <w:r w:rsidRPr="005D6EF2">
        <w:t>A guardian must be appointed for each research repository.</w:t>
      </w:r>
    </w:p>
    <w:p w14:paraId="1F0AD40F" w14:textId="77777777" w:rsidR="0005132B" w:rsidRDefault="0005132B" w:rsidP="0039793B"/>
    <w:p w14:paraId="31FECEBA" w14:textId="6C8712BC" w:rsidR="0005132B" w:rsidRPr="0005132B" w:rsidRDefault="0005132B" w:rsidP="0039793B">
      <w:pPr>
        <w:rPr>
          <w:color w:val="4472C4" w:themeColor="accent1"/>
        </w:rPr>
      </w:pPr>
      <w:r w:rsidRPr="0005132B">
        <w:rPr>
          <w:color w:val="4472C4" w:themeColor="accent1"/>
        </w:rPr>
        <w:t xml:space="preserve">The guardian must be listed in </w:t>
      </w:r>
      <w:proofErr w:type="spellStart"/>
      <w:r w:rsidRPr="0005132B">
        <w:rPr>
          <w:color w:val="4472C4" w:themeColor="accent1"/>
        </w:rPr>
        <w:t>iStar</w:t>
      </w:r>
      <w:proofErr w:type="spellEnd"/>
      <w:r w:rsidRPr="0005132B">
        <w:rPr>
          <w:color w:val="4472C4" w:themeColor="accent1"/>
        </w:rPr>
        <w:t xml:space="preserve"> section 2 as part of the study personnel. If there is a change in guardian status</w:t>
      </w:r>
      <w:r>
        <w:rPr>
          <w:color w:val="4472C4" w:themeColor="accent1"/>
        </w:rPr>
        <w:t>,</w:t>
      </w:r>
      <w:r w:rsidRPr="0005132B">
        <w:rPr>
          <w:color w:val="4472C4" w:themeColor="accent1"/>
        </w:rPr>
        <w:t xml:space="preserve"> please submit a simple amendment and an updated SOP with the new guardian.</w:t>
      </w:r>
    </w:p>
    <w:p w14:paraId="3F509D75" w14:textId="77777777" w:rsidR="00DD05D1" w:rsidRDefault="00DD05D1" w:rsidP="0039793B"/>
    <w:p w14:paraId="27B329E9" w14:textId="5E89B719" w:rsidR="00511135" w:rsidRDefault="00511135" w:rsidP="00511135">
      <w:pPr>
        <w:pStyle w:val="Heading2"/>
      </w:pPr>
      <w:r>
        <w:t>What will I need prior to submitting to the IRB?</w:t>
      </w:r>
    </w:p>
    <w:p w14:paraId="103508E5" w14:textId="5F0A7B0A" w:rsidR="00DD05D1" w:rsidRDefault="00511135" w:rsidP="0039793B">
      <w:r>
        <w:t>A</w:t>
      </w:r>
      <w:r w:rsidR="00DD05D1">
        <w:t xml:space="preserve">ll </w:t>
      </w:r>
      <w:r>
        <w:t xml:space="preserve">prior </w:t>
      </w:r>
      <w:r w:rsidR="00DD05D1">
        <w:t>informed consent form</w:t>
      </w:r>
      <w:r>
        <w:t>s</w:t>
      </w:r>
      <w:r w:rsidR="00DD05D1">
        <w:t xml:space="preserve"> and/or information sheet</w:t>
      </w:r>
      <w:r>
        <w:t>s. This will be uploaded</w:t>
      </w:r>
      <w:r w:rsidR="00DD05D1">
        <w:t xml:space="preserve"> to </w:t>
      </w:r>
      <w:proofErr w:type="spellStart"/>
      <w:r w:rsidR="00DD05D1">
        <w:t>iStar</w:t>
      </w:r>
      <w:proofErr w:type="spellEnd"/>
      <w:r w:rsidR="00DD05D1">
        <w:t xml:space="preserve"> section </w:t>
      </w:r>
      <w:proofErr w:type="gramStart"/>
      <w:r w:rsidR="00DD05D1">
        <w:t>40.1</w:t>
      </w:r>
      <w:proofErr w:type="gramEnd"/>
    </w:p>
    <w:p w14:paraId="4AA97DF6" w14:textId="77777777" w:rsidR="00DD05D1" w:rsidRDefault="00DD05D1" w:rsidP="0039793B"/>
    <w:p w14:paraId="5EAD99D1" w14:textId="30A045B9" w:rsidR="00DD05D1" w:rsidRDefault="00DD05D1" w:rsidP="003621CC">
      <w:pPr>
        <w:pStyle w:val="Heading2"/>
      </w:pPr>
      <w:r>
        <w:lastRenderedPageBreak/>
        <w:t>Data that is acceptable for the repository</w:t>
      </w:r>
    </w:p>
    <w:p w14:paraId="79907B99" w14:textId="77777777" w:rsidR="00DD05D1" w:rsidRDefault="00DD05D1" w:rsidP="0039793B"/>
    <w:p w14:paraId="2E49A0E8" w14:textId="6338026E" w:rsidR="00DD05D1" w:rsidRPr="005D6EF2" w:rsidRDefault="003621CC" w:rsidP="0039793B">
      <w:r>
        <w:t>R</w:t>
      </w:r>
      <w:r w:rsidR="00DD05D1" w:rsidRPr="00DD05D1">
        <w:t xml:space="preserve">esearch </w:t>
      </w:r>
      <w:r>
        <w:t xml:space="preserve">repository </w:t>
      </w:r>
      <w:r w:rsidR="00DD05D1" w:rsidRPr="00DD05D1">
        <w:t>data</w:t>
      </w:r>
      <w:r w:rsidR="00DD05D1">
        <w:t xml:space="preserve"> </w:t>
      </w:r>
      <w:r w:rsidRPr="003621CC">
        <w:rPr>
          <w:b/>
          <w:bCs/>
        </w:rPr>
        <w:t>must have had</w:t>
      </w:r>
      <w:r>
        <w:t xml:space="preserve"> </w:t>
      </w:r>
      <w:r w:rsidR="00DD05D1">
        <w:t xml:space="preserve">informed consent and/or information sheets </w:t>
      </w:r>
      <w:r>
        <w:t>that</w:t>
      </w:r>
      <w:r w:rsidR="00DD05D1">
        <w:t xml:space="preserve"> </w:t>
      </w:r>
      <w:r w:rsidR="00DD05D1" w:rsidRPr="00DD05D1">
        <w:t>permit</w:t>
      </w:r>
      <w:r>
        <w:t>ted</w:t>
      </w:r>
      <w:r w:rsidR="00DD05D1" w:rsidRPr="00DD05D1">
        <w:t xml:space="preserve"> the future use</w:t>
      </w:r>
      <w:r w:rsidR="00DD05D1">
        <w:t xml:space="preserve"> of data</w:t>
      </w:r>
      <w:r w:rsidR="003C2499" w:rsidRPr="003C2499">
        <w:t>/human biospecimens</w:t>
      </w:r>
      <w:r w:rsidR="00DD05D1">
        <w:t xml:space="preserve"> by the participant.</w:t>
      </w:r>
      <w:r w:rsidR="00DD05D1" w:rsidRPr="00DD05D1">
        <w:t xml:space="preserve"> </w:t>
      </w:r>
      <w:r>
        <w:t xml:space="preserve">Please upload all prior informed consent forms and/or information sheets to </w:t>
      </w:r>
      <w:proofErr w:type="spellStart"/>
      <w:r>
        <w:t>iStar</w:t>
      </w:r>
      <w:proofErr w:type="spellEnd"/>
      <w:r>
        <w:t xml:space="preserve"> section 40.1. If prior studies were approved by the USC IRB, please include all study numbers </w:t>
      </w:r>
      <w:proofErr w:type="spellStart"/>
      <w:r>
        <w:t>iStar</w:t>
      </w:r>
      <w:proofErr w:type="spellEnd"/>
      <w:r>
        <w:t xml:space="preserve"> section 40.2.</w:t>
      </w:r>
    </w:p>
    <w:p w14:paraId="533BA3B8" w14:textId="53EEAFB5" w:rsidR="003621CC" w:rsidRDefault="003621CC" w:rsidP="003621CC"/>
    <w:p w14:paraId="14A70700" w14:textId="5258EE77" w:rsidR="007C7BB4" w:rsidRPr="003621CC" w:rsidRDefault="007C7BB4" w:rsidP="007C7BB4">
      <w:pPr>
        <w:pStyle w:val="Heading1"/>
        <w:jc w:val="center"/>
        <w:rPr>
          <w:rFonts w:ascii="Arial" w:hAnsi="Arial" w:cs="Arial"/>
          <w:sz w:val="22"/>
          <w:szCs w:val="22"/>
        </w:rPr>
      </w:pPr>
      <w:r>
        <w:t>Please fill out the following sections</w:t>
      </w:r>
    </w:p>
    <w:p w14:paraId="3E90E04C" w14:textId="77777777" w:rsidR="003621CC" w:rsidRDefault="003621CC" w:rsidP="003621C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0CC79F1" w14:textId="7AFFDD9A" w:rsidR="003621CC" w:rsidRDefault="003621CC" w:rsidP="00611121">
      <w:pPr>
        <w:pStyle w:val="Heading2"/>
        <w:numPr>
          <w:ilvl w:val="0"/>
          <w:numId w:val="4"/>
        </w:numPr>
      </w:pPr>
      <w:r>
        <w:t>General Information</w:t>
      </w:r>
    </w:p>
    <w:p w14:paraId="3204ADCD" w14:textId="56315B85" w:rsidR="003621CC" w:rsidRPr="003621CC" w:rsidRDefault="003621CC" w:rsidP="003621C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Research Repository </w:t>
      </w:r>
      <w:r w:rsidRPr="003621CC">
        <w:rPr>
          <w:rFonts w:ascii="Arial" w:hAnsi="Arial" w:cs="Arial"/>
          <w:color w:val="000000"/>
          <w:sz w:val="22"/>
          <w:szCs w:val="22"/>
        </w:rPr>
        <w:t>Title:  </w:t>
      </w:r>
    </w:p>
    <w:p w14:paraId="13A3BD35" w14:textId="5130D022" w:rsidR="003621CC" w:rsidRPr="003621CC" w:rsidRDefault="003621CC" w:rsidP="003621C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621CC">
        <w:rPr>
          <w:rFonts w:ascii="Arial" w:hAnsi="Arial" w:cs="Arial"/>
          <w:color w:val="000000"/>
          <w:sz w:val="22"/>
          <w:szCs w:val="22"/>
        </w:rPr>
        <w:t xml:space="preserve">PI Name: </w:t>
      </w:r>
    </w:p>
    <w:p w14:paraId="56716A11" w14:textId="77777777" w:rsidR="003621CC" w:rsidRDefault="003621CC" w:rsidP="005D6EF2">
      <w:pPr>
        <w:pStyle w:val="Heading2"/>
      </w:pPr>
    </w:p>
    <w:p w14:paraId="7436B66D" w14:textId="499B9253" w:rsidR="005D6EF2" w:rsidRDefault="005D6EF2" w:rsidP="00611121">
      <w:pPr>
        <w:pStyle w:val="Heading2"/>
        <w:numPr>
          <w:ilvl w:val="0"/>
          <w:numId w:val="4"/>
        </w:numPr>
      </w:pPr>
      <w:r w:rsidRPr="005D6EF2">
        <w:t xml:space="preserve">Purpose of </w:t>
      </w:r>
      <w:r>
        <w:t xml:space="preserve">Research </w:t>
      </w:r>
      <w:r w:rsidRPr="005D6EF2">
        <w:t>Repository</w:t>
      </w:r>
    </w:p>
    <w:p w14:paraId="0BC6C549" w14:textId="77777777" w:rsidR="005D6EF2" w:rsidRDefault="005D6EF2" w:rsidP="005D6EF2"/>
    <w:p w14:paraId="526D0741" w14:textId="0900CE93" w:rsidR="005D6EF2" w:rsidRDefault="005D6EF2" w:rsidP="005D6EF2">
      <w:r>
        <w:t>What is the purpose of the repository?</w:t>
      </w:r>
      <w:r w:rsidR="002278CD">
        <w:t xml:space="preserve"> Please describe in paragraph format.</w:t>
      </w:r>
    </w:p>
    <w:p w14:paraId="76C115FE" w14:textId="77777777" w:rsidR="005D6EF2" w:rsidRDefault="005D6EF2" w:rsidP="005D6EF2"/>
    <w:p w14:paraId="2D3ABC80" w14:textId="77777777" w:rsidR="007C7BB4" w:rsidRPr="005D6EF2" w:rsidRDefault="007C7BB4" w:rsidP="005D6EF2"/>
    <w:p w14:paraId="3D7F28BD" w14:textId="60DFA57F" w:rsidR="005D6EF2" w:rsidRDefault="005D6EF2" w:rsidP="00611121">
      <w:pPr>
        <w:pStyle w:val="Heading2"/>
        <w:numPr>
          <w:ilvl w:val="0"/>
          <w:numId w:val="4"/>
        </w:numPr>
      </w:pPr>
      <w:r w:rsidRPr="005D6EF2">
        <w:t>Description of Repository</w:t>
      </w:r>
    </w:p>
    <w:p w14:paraId="3B92AAFD" w14:textId="77777777" w:rsidR="0039793B" w:rsidRPr="0039793B" w:rsidRDefault="0039793B" w:rsidP="0039793B"/>
    <w:p w14:paraId="44984153" w14:textId="7C847C6C" w:rsidR="005D6EF2" w:rsidRDefault="005D6EF2" w:rsidP="005D6EF2">
      <w:r>
        <w:t>What kind of</w:t>
      </w:r>
      <w:r w:rsidRPr="005D6EF2">
        <w:t xml:space="preserve"> data/human biospecimens </w:t>
      </w:r>
      <w:r>
        <w:t>will</w:t>
      </w:r>
      <w:r w:rsidRPr="005D6EF2">
        <w:t xml:space="preserve"> be included</w:t>
      </w:r>
      <w:r>
        <w:t xml:space="preserve"> in the repository?</w:t>
      </w:r>
      <w:r w:rsidR="0039793B">
        <w:t xml:space="preserve"> Please fill out the following table for each kind of data [e.g., medical records/tissue samples/survey data]. Be as specific as possible. Insert rows as needed.</w:t>
      </w:r>
    </w:p>
    <w:p w14:paraId="4BDE8C04" w14:textId="77777777" w:rsidR="005D6EF2" w:rsidRDefault="005D6EF2" w:rsidP="005D6EF2"/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</w:tblPr>
      <w:tblGrid>
        <w:gridCol w:w="1684"/>
        <w:gridCol w:w="1818"/>
        <w:gridCol w:w="1818"/>
        <w:gridCol w:w="1818"/>
        <w:gridCol w:w="1684"/>
        <w:gridCol w:w="1818"/>
        <w:gridCol w:w="1818"/>
        <w:gridCol w:w="1684"/>
      </w:tblGrid>
      <w:tr w:rsidR="00511135" w14:paraId="3F22CFDE" w14:textId="61077E0C" w:rsidTr="00366368">
        <w:trPr>
          <w:trHeight w:val="1536"/>
        </w:trPr>
        <w:tc>
          <w:tcPr>
            <w:tcW w:w="1587" w:type="dxa"/>
          </w:tcPr>
          <w:p w14:paraId="57335055" w14:textId="1B769F73" w:rsidR="00511135" w:rsidRPr="0039793B" w:rsidRDefault="00511135" w:rsidP="005D6EF2">
            <w:pPr>
              <w:rPr>
                <w:b/>
                <w:bCs/>
              </w:rPr>
            </w:pPr>
            <w:r w:rsidRPr="0039793B">
              <w:rPr>
                <w:b/>
                <w:bCs/>
              </w:rPr>
              <w:t xml:space="preserve">Data/human biospecimens </w:t>
            </w:r>
            <w:r w:rsidR="00663827">
              <w:rPr>
                <w:b/>
                <w:bCs/>
              </w:rPr>
              <w:t xml:space="preserve">to </w:t>
            </w:r>
            <w:r w:rsidRPr="0039793B">
              <w:rPr>
                <w:b/>
                <w:bCs/>
              </w:rPr>
              <w:t>be collected</w:t>
            </w:r>
            <w:r w:rsidR="00663827">
              <w:rPr>
                <w:b/>
                <w:bCs/>
              </w:rPr>
              <w:t>?</w:t>
            </w:r>
          </w:p>
        </w:tc>
        <w:tc>
          <w:tcPr>
            <w:tcW w:w="1712" w:type="dxa"/>
          </w:tcPr>
          <w:p w14:paraId="5CFF4725" w14:textId="56D5D637" w:rsidR="00511135" w:rsidRPr="0039793B" w:rsidRDefault="00511135" w:rsidP="005D6EF2">
            <w:pPr>
              <w:rPr>
                <w:b/>
                <w:bCs/>
              </w:rPr>
            </w:pPr>
            <w:r w:rsidRPr="0039793B">
              <w:rPr>
                <w:b/>
                <w:bCs/>
              </w:rPr>
              <w:t>How will you collect the data</w:t>
            </w:r>
            <w:r w:rsidR="003C2499" w:rsidRPr="003C2499">
              <w:rPr>
                <w:b/>
                <w:bCs/>
              </w:rPr>
              <w:t>/human biospecimens</w:t>
            </w:r>
            <w:r w:rsidRPr="0039793B">
              <w:rPr>
                <w:b/>
                <w:bCs/>
              </w:rPr>
              <w:t>?</w:t>
            </w:r>
          </w:p>
        </w:tc>
        <w:tc>
          <w:tcPr>
            <w:tcW w:w="1711" w:type="dxa"/>
          </w:tcPr>
          <w:p w14:paraId="5DE08D25" w14:textId="49281FD3" w:rsidR="00511135" w:rsidRPr="0039793B" w:rsidRDefault="00511135" w:rsidP="005D6EF2">
            <w:pPr>
              <w:rPr>
                <w:b/>
                <w:bCs/>
              </w:rPr>
            </w:pPr>
            <w:r w:rsidRPr="0039793B">
              <w:rPr>
                <w:b/>
                <w:bCs/>
              </w:rPr>
              <w:t>Where will you collect the data</w:t>
            </w:r>
            <w:r w:rsidR="003C2499" w:rsidRPr="003C2499">
              <w:rPr>
                <w:b/>
                <w:bCs/>
              </w:rPr>
              <w:t>/human biospecimens</w:t>
            </w:r>
            <w:r w:rsidRPr="0039793B">
              <w:rPr>
                <w:b/>
                <w:bCs/>
              </w:rPr>
              <w:t>?</w:t>
            </w:r>
          </w:p>
        </w:tc>
        <w:tc>
          <w:tcPr>
            <w:tcW w:w="1711" w:type="dxa"/>
          </w:tcPr>
          <w:p w14:paraId="669DB387" w14:textId="11834039" w:rsidR="00511135" w:rsidRPr="0039793B" w:rsidRDefault="00511135" w:rsidP="005D6EF2">
            <w:pPr>
              <w:rPr>
                <w:b/>
                <w:bCs/>
              </w:rPr>
            </w:pPr>
            <w:r w:rsidRPr="0039793B">
              <w:rPr>
                <w:b/>
                <w:bCs/>
              </w:rPr>
              <w:t>How long will you store the data</w:t>
            </w:r>
            <w:r w:rsidR="003C2499" w:rsidRPr="003C2499">
              <w:rPr>
                <w:b/>
                <w:bCs/>
              </w:rPr>
              <w:t>/human biospecimens</w:t>
            </w:r>
            <w:r w:rsidRPr="0039793B">
              <w:rPr>
                <w:b/>
                <w:bCs/>
              </w:rPr>
              <w:t>?</w:t>
            </w:r>
          </w:p>
        </w:tc>
        <w:tc>
          <w:tcPr>
            <w:tcW w:w="1586" w:type="dxa"/>
          </w:tcPr>
          <w:p w14:paraId="4AFD3C67" w14:textId="441C7E35" w:rsidR="00511135" w:rsidRPr="0039793B" w:rsidRDefault="00511135" w:rsidP="005D6EF2">
            <w:pPr>
              <w:rPr>
                <w:b/>
                <w:bCs/>
              </w:rPr>
            </w:pPr>
            <w:r w:rsidRPr="0039793B">
              <w:rPr>
                <w:b/>
                <w:bCs/>
              </w:rPr>
              <w:t>Who is the data</w:t>
            </w:r>
            <w:r w:rsidR="003C2499" w:rsidRPr="003C2499">
              <w:rPr>
                <w:b/>
                <w:bCs/>
              </w:rPr>
              <w:t>/human biospecimens</w:t>
            </w:r>
            <w:r w:rsidRPr="0039793B">
              <w:rPr>
                <w:b/>
                <w:bCs/>
              </w:rPr>
              <w:t xml:space="preserve"> guardian?  </w:t>
            </w:r>
          </w:p>
        </w:tc>
        <w:tc>
          <w:tcPr>
            <w:tcW w:w="1711" w:type="dxa"/>
          </w:tcPr>
          <w:p w14:paraId="700306A5" w14:textId="74D634A2" w:rsidR="00511135" w:rsidRPr="0039793B" w:rsidRDefault="00511135" w:rsidP="005D6EF2">
            <w:pPr>
              <w:rPr>
                <w:b/>
                <w:bCs/>
              </w:rPr>
            </w:pPr>
            <w:r w:rsidRPr="0039793B">
              <w:rPr>
                <w:b/>
                <w:bCs/>
              </w:rPr>
              <w:t>Who will be responsible for maintenance of data</w:t>
            </w:r>
            <w:r w:rsidR="003C2499" w:rsidRPr="003C2499">
              <w:rPr>
                <w:b/>
                <w:bCs/>
              </w:rPr>
              <w:t>/human biospecimens</w:t>
            </w:r>
            <w:r w:rsidRPr="0039793B">
              <w:rPr>
                <w:b/>
                <w:bCs/>
              </w:rPr>
              <w:t>?</w:t>
            </w:r>
          </w:p>
        </w:tc>
        <w:tc>
          <w:tcPr>
            <w:tcW w:w="1711" w:type="dxa"/>
          </w:tcPr>
          <w:p w14:paraId="1209D6BB" w14:textId="2183CC4F" w:rsidR="00511135" w:rsidRPr="0039793B" w:rsidRDefault="00511135" w:rsidP="005D6EF2">
            <w:pPr>
              <w:rPr>
                <w:b/>
                <w:bCs/>
              </w:rPr>
            </w:pPr>
            <w:r w:rsidRPr="0039793B">
              <w:rPr>
                <w:b/>
                <w:bCs/>
              </w:rPr>
              <w:t>Who will have access to the data</w:t>
            </w:r>
            <w:r w:rsidR="003C2499" w:rsidRPr="003C2499">
              <w:rPr>
                <w:b/>
                <w:bCs/>
              </w:rPr>
              <w:t>/human biospecimens</w:t>
            </w:r>
            <w:r w:rsidRPr="0039793B">
              <w:rPr>
                <w:b/>
                <w:bCs/>
              </w:rPr>
              <w:t>?</w:t>
            </w:r>
          </w:p>
        </w:tc>
        <w:tc>
          <w:tcPr>
            <w:tcW w:w="1771" w:type="dxa"/>
          </w:tcPr>
          <w:p w14:paraId="777B84FF" w14:textId="0BEA492E" w:rsidR="00511135" w:rsidRPr="0039793B" w:rsidRDefault="00511135" w:rsidP="005D6EF2">
            <w:pPr>
              <w:rPr>
                <w:b/>
                <w:bCs/>
              </w:rPr>
            </w:pPr>
            <w:r>
              <w:rPr>
                <w:b/>
                <w:bCs/>
              </w:rPr>
              <w:t>Will data</w:t>
            </w:r>
            <w:r w:rsidR="003C2499" w:rsidRPr="003C2499">
              <w:rPr>
                <w:b/>
                <w:bCs/>
              </w:rPr>
              <w:t>/human biospecimens</w:t>
            </w:r>
            <w:r>
              <w:rPr>
                <w:b/>
                <w:bCs/>
              </w:rPr>
              <w:t xml:space="preserve"> be identifiable?</w:t>
            </w:r>
          </w:p>
        </w:tc>
      </w:tr>
      <w:tr w:rsidR="00511135" w14:paraId="068234F2" w14:textId="58AA2764" w:rsidTr="00366368">
        <w:trPr>
          <w:trHeight w:val="383"/>
        </w:trPr>
        <w:tc>
          <w:tcPr>
            <w:tcW w:w="1587" w:type="dxa"/>
          </w:tcPr>
          <w:p w14:paraId="358D4F17" w14:textId="10691666" w:rsidR="00511135" w:rsidRDefault="00511135" w:rsidP="005D6EF2"/>
        </w:tc>
        <w:tc>
          <w:tcPr>
            <w:tcW w:w="1712" w:type="dxa"/>
          </w:tcPr>
          <w:p w14:paraId="2278567E" w14:textId="479A9593" w:rsidR="00511135" w:rsidRDefault="00511135" w:rsidP="005D6EF2"/>
        </w:tc>
        <w:tc>
          <w:tcPr>
            <w:tcW w:w="1711" w:type="dxa"/>
          </w:tcPr>
          <w:p w14:paraId="60EBEB1F" w14:textId="42AF6C6F" w:rsidR="00511135" w:rsidRDefault="00511135" w:rsidP="005D6EF2"/>
        </w:tc>
        <w:tc>
          <w:tcPr>
            <w:tcW w:w="1711" w:type="dxa"/>
          </w:tcPr>
          <w:p w14:paraId="091FFE39" w14:textId="2FC5648E" w:rsidR="00511135" w:rsidRDefault="00511135" w:rsidP="005D6EF2"/>
        </w:tc>
        <w:tc>
          <w:tcPr>
            <w:tcW w:w="1586" w:type="dxa"/>
          </w:tcPr>
          <w:p w14:paraId="2B689485" w14:textId="616661DE" w:rsidR="00511135" w:rsidRDefault="00511135" w:rsidP="005D6EF2"/>
        </w:tc>
        <w:tc>
          <w:tcPr>
            <w:tcW w:w="1711" w:type="dxa"/>
          </w:tcPr>
          <w:p w14:paraId="6616748D" w14:textId="77777777" w:rsidR="00511135" w:rsidRDefault="00511135" w:rsidP="005D6EF2"/>
        </w:tc>
        <w:tc>
          <w:tcPr>
            <w:tcW w:w="1711" w:type="dxa"/>
          </w:tcPr>
          <w:p w14:paraId="31BEE8A4" w14:textId="08F2B069" w:rsidR="00511135" w:rsidRDefault="00511135" w:rsidP="005D6EF2"/>
        </w:tc>
        <w:tc>
          <w:tcPr>
            <w:tcW w:w="1771" w:type="dxa"/>
          </w:tcPr>
          <w:p w14:paraId="12B611CE" w14:textId="77777777" w:rsidR="00511135" w:rsidRDefault="00511135" w:rsidP="005D6EF2"/>
        </w:tc>
      </w:tr>
      <w:tr w:rsidR="00511135" w14:paraId="3426C780" w14:textId="6DD5C395" w:rsidTr="00366368">
        <w:trPr>
          <w:trHeight w:val="383"/>
        </w:trPr>
        <w:tc>
          <w:tcPr>
            <w:tcW w:w="1587" w:type="dxa"/>
          </w:tcPr>
          <w:p w14:paraId="4C35D4B9" w14:textId="77777777" w:rsidR="00511135" w:rsidRDefault="00511135" w:rsidP="005D6EF2"/>
        </w:tc>
        <w:tc>
          <w:tcPr>
            <w:tcW w:w="1712" w:type="dxa"/>
          </w:tcPr>
          <w:p w14:paraId="392B1E77" w14:textId="77777777" w:rsidR="00511135" w:rsidRDefault="00511135" w:rsidP="005D6EF2"/>
        </w:tc>
        <w:tc>
          <w:tcPr>
            <w:tcW w:w="1711" w:type="dxa"/>
          </w:tcPr>
          <w:p w14:paraId="272818C7" w14:textId="77777777" w:rsidR="00511135" w:rsidRDefault="00511135" w:rsidP="005D6EF2"/>
        </w:tc>
        <w:tc>
          <w:tcPr>
            <w:tcW w:w="1711" w:type="dxa"/>
          </w:tcPr>
          <w:p w14:paraId="482E8883" w14:textId="55A7F328" w:rsidR="00511135" w:rsidRDefault="00511135" w:rsidP="005D6EF2"/>
        </w:tc>
        <w:tc>
          <w:tcPr>
            <w:tcW w:w="1586" w:type="dxa"/>
          </w:tcPr>
          <w:p w14:paraId="3C37D21F" w14:textId="77777777" w:rsidR="00511135" w:rsidRDefault="00511135" w:rsidP="005D6EF2"/>
        </w:tc>
        <w:tc>
          <w:tcPr>
            <w:tcW w:w="1711" w:type="dxa"/>
          </w:tcPr>
          <w:p w14:paraId="4484C282" w14:textId="77777777" w:rsidR="00511135" w:rsidRDefault="00511135" w:rsidP="005D6EF2"/>
        </w:tc>
        <w:tc>
          <w:tcPr>
            <w:tcW w:w="1711" w:type="dxa"/>
          </w:tcPr>
          <w:p w14:paraId="6C2A25B3" w14:textId="77777777" w:rsidR="00511135" w:rsidRDefault="00511135" w:rsidP="005D6EF2"/>
        </w:tc>
        <w:tc>
          <w:tcPr>
            <w:tcW w:w="1771" w:type="dxa"/>
          </w:tcPr>
          <w:p w14:paraId="3CBD0A5D" w14:textId="77777777" w:rsidR="00511135" w:rsidRDefault="00511135" w:rsidP="005D6EF2"/>
        </w:tc>
      </w:tr>
      <w:tr w:rsidR="00511135" w14:paraId="60313D8B" w14:textId="3B436688" w:rsidTr="00366368">
        <w:trPr>
          <w:trHeight w:val="383"/>
        </w:trPr>
        <w:tc>
          <w:tcPr>
            <w:tcW w:w="1587" w:type="dxa"/>
          </w:tcPr>
          <w:p w14:paraId="2DC6C721" w14:textId="77777777" w:rsidR="00511135" w:rsidRDefault="00511135" w:rsidP="005D6EF2"/>
        </w:tc>
        <w:tc>
          <w:tcPr>
            <w:tcW w:w="1712" w:type="dxa"/>
          </w:tcPr>
          <w:p w14:paraId="3DD21435" w14:textId="77777777" w:rsidR="00511135" w:rsidRDefault="00511135" w:rsidP="005D6EF2"/>
        </w:tc>
        <w:tc>
          <w:tcPr>
            <w:tcW w:w="1711" w:type="dxa"/>
          </w:tcPr>
          <w:p w14:paraId="3F5DF937" w14:textId="77777777" w:rsidR="00511135" w:rsidRDefault="00511135" w:rsidP="005D6EF2"/>
        </w:tc>
        <w:tc>
          <w:tcPr>
            <w:tcW w:w="1711" w:type="dxa"/>
          </w:tcPr>
          <w:p w14:paraId="132E8328" w14:textId="77777777" w:rsidR="00511135" w:rsidRDefault="00511135" w:rsidP="005D6EF2"/>
        </w:tc>
        <w:tc>
          <w:tcPr>
            <w:tcW w:w="1586" w:type="dxa"/>
          </w:tcPr>
          <w:p w14:paraId="7A6A56A4" w14:textId="77777777" w:rsidR="00511135" w:rsidRDefault="00511135" w:rsidP="005D6EF2"/>
        </w:tc>
        <w:tc>
          <w:tcPr>
            <w:tcW w:w="1711" w:type="dxa"/>
          </w:tcPr>
          <w:p w14:paraId="5C8ACBDC" w14:textId="77777777" w:rsidR="00511135" w:rsidRDefault="00511135" w:rsidP="005D6EF2"/>
        </w:tc>
        <w:tc>
          <w:tcPr>
            <w:tcW w:w="1711" w:type="dxa"/>
          </w:tcPr>
          <w:p w14:paraId="53BBA18B" w14:textId="77777777" w:rsidR="00511135" w:rsidRDefault="00511135" w:rsidP="005D6EF2"/>
        </w:tc>
        <w:tc>
          <w:tcPr>
            <w:tcW w:w="1771" w:type="dxa"/>
          </w:tcPr>
          <w:p w14:paraId="23C13398" w14:textId="77777777" w:rsidR="00511135" w:rsidRDefault="00511135" w:rsidP="005D6EF2"/>
        </w:tc>
      </w:tr>
    </w:tbl>
    <w:p w14:paraId="642081E1" w14:textId="77777777" w:rsidR="005D6EF2" w:rsidRDefault="005D6EF2" w:rsidP="005D6EF2"/>
    <w:p w14:paraId="53D2F1D3" w14:textId="77777777" w:rsidR="005D6EF2" w:rsidRDefault="005D6EF2" w:rsidP="005D6EF2"/>
    <w:p w14:paraId="70DCD659" w14:textId="5C2920DC" w:rsidR="005D6EF2" w:rsidRDefault="003621CC" w:rsidP="00611121">
      <w:pPr>
        <w:pStyle w:val="Heading2"/>
        <w:numPr>
          <w:ilvl w:val="0"/>
          <w:numId w:val="4"/>
        </w:numPr>
      </w:pPr>
      <w:r>
        <w:t>Description for other</w:t>
      </w:r>
      <w:r w:rsidR="007F7D21">
        <w:t xml:space="preserve"> investigators who want access to this repository.</w:t>
      </w:r>
    </w:p>
    <w:p w14:paraId="6059D51A" w14:textId="77777777" w:rsidR="007F7D21" w:rsidRDefault="007F7D21" w:rsidP="005D6EF2"/>
    <w:p w14:paraId="0E8BBC85" w14:textId="38EC6791" w:rsidR="007F7D21" w:rsidRDefault="007F7D21" w:rsidP="005D6EF2">
      <w:r>
        <w:t>How will other investigators request data</w:t>
      </w:r>
      <w:r w:rsidR="003C2499" w:rsidRPr="003C2499">
        <w:t>/human biospecimens</w:t>
      </w:r>
      <w:r>
        <w:t xml:space="preserve"> from the repository, please describe the entire</w:t>
      </w:r>
      <w:r w:rsidR="00DD05D1">
        <w:t xml:space="preserve"> process</w:t>
      </w:r>
      <w:r w:rsidR="00E75E39">
        <w:t xml:space="preserve"> in paragraph format</w:t>
      </w:r>
      <w:r w:rsidR="00DD05D1">
        <w:t>?</w:t>
      </w:r>
    </w:p>
    <w:p w14:paraId="7F1FB332" w14:textId="77777777" w:rsidR="007C7BB4" w:rsidRDefault="007C7BB4" w:rsidP="005D6EF2"/>
    <w:p w14:paraId="3E3A50B1" w14:textId="77777777" w:rsidR="007C7BB4" w:rsidRDefault="007C7BB4" w:rsidP="005D6EF2"/>
    <w:p w14:paraId="691CEAE3" w14:textId="77777777" w:rsidR="007C7BB4" w:rsidRDefault="007C7BB4" w:rsidP="005D6EF2"/>
    <w:p w14:paraId="1A7844CD" w14:textId="3585C6D3" w:rsidR="00DD05D1" w:rsidRDefault="007C7BB4" w:rsidP="00611121">
      <w:pPr>
        <w:pStyle w:val="Heading2"/>
        <w:numPr>
          <w:ilvl w:val="0"/>
          <w:numId w:val="4"/>
        </w:numPr>
      </w:pPr>
      <w:r>
        <w:t>Information and Sharing</w:t>
      </w:r>
    </w:p>
    <w:p w14:paraId="7E387F13" w14:textId="77777777" w:rsidR="007C7BB4" w:rsidRPr="007C7BB4" w:rsidRDefault="007C7BB4" w:rsidP="007C7BB4"/>
    <w:p w14:paraId="7F18F01F" w14:textId="74E38ED5" w:rsidR="007C7BB4" w:rsidRPr="007C7BB4" w:rsidRDefault="007C7BB4" w:rsidP="007C7BB4">
      <w:r>
        <w:t>Please copy and the paste the exact list of the kinds of data</w:t>
      </w:r>
      <w:r w:rsidR="003C2499" w:rsidRPr="003C2499">
        <w:t>/human biospecimens</w:t>
      </w:r>
      <w:r>
        <w:t xml:space="preserve"> that will be placed in the repository from above in the first column of this table. Next, address each question.</w:t>
      </w:r>
    </w:p>
    <w:tbl>
      <w:tblPr>
        <w:tblStyle w:val="TableGrid"/>
        <w:tblpPr w:leftFromText="180" w:rightFromText="180" w:vertAnchor="text" w:horzAnchor="page" w:tblpX="856" w:tblpY="115"/>
        <w:tblW w:w="14665" w:type="dxa"/>
        <w:tblLook w:val="04A0" w:firstRow="1" w:lastRow="0" w:firstColumn="1" w:lastColumn="0" w:noHBand="0" w:noVBand="1"/>
      </w:tblPr>
      <w:tblGrid>
        <w:gridCol w:w="2606"/>
        <w:gridCol w:w="1949"/>
        <w:gridCol w:w="2126"/>
        <w:gridCol w:w="1841"/>
        <w:gridCol w:w="2723"/>
        <w:gridCol w:w="3420"/>
      </w:tblGrid>
      <w:tr w:rsidR="005D3529" w:rsidRPr="0039793B" w14:paraId="74A045CB" w14:textId="77777777" w:rsidTr="00ED15BD">
        <w:trPr>
          <w:trHeight w:val="1815"/>
        </w:trPr>
        <w:tc>
          <w:tcPr>
            <w:tcW w:w="2606" w:type="dxa"/>
          </w:tcPr>
          <w:p w14:paraId="04ECA762" w14:textId="77777777" w:rsidR="005D3529" w:rsidRPr="0039793B" w:rsidRDefault="005D3529" w:rsidP="005D3529">
            <w:pPr>
              <w:rPr>
                <w:b/>
                <w:bCs/>
              </w:rPr>
            </w:pPr>
            <w:r w:rsidRPr="0039793B">
              <w:rPr>
                <w:b/>
                <w:bCs/>
              </w:rPr>
              <w:t>Data/human biospecimens be collected</w:t>
            </w:r>
            <w:r>
              <w:rPr>
                <w:b/>
                <w:bCs/>
              </w:rPr>
              <w:t>? (Please copy and paste from the list above. For each type of data please address each question).</w:t>
            </w:r>
          </w:p>
        </w:tc>
        <w:tc>
          <w:tcPr>
            <w:tcW w:w="1949" w:type="dxa"/>
          </w:tcPr>
          <w:p w14:paraId="05DE13ED" w14:textId="77777777" w:rsidR="005D3529" w:rsidRPr="00511135" w:rsidRDefault="005D3529" w:rsidP="005D3529">
            <w:pPr>
              <w:rPr>
                <w:b/>
                <w:bCs/>
              </w:rPr>
            </w:pPr>
            <w:r w:rsidRPr="00511135">
              <w:rPr>
                <w:b/>
                <w:bCs/>
              </w:rPr>
              <w:t xml:space="preserve">Will the investigator need IRB review from their institution? </w:t>
            </w:r>
          </w:p>
          <w:p w14:paraId="33AF1CDA" w14:textId="77777777" w:rsidR="005D3529" w:rsidRPr="00511135" w:rsidRDefault="005D3529" w:rsidP="005D352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5FF2A20C" w14:textId="77777777" w:rsidR="005D3529" w:rsidRPr="00511135" w:rsidRDefault="005D3529" w:rsidP="005D3529">
            <w:pPr>
              <w:rPr>
                <w:b/>
                <w:bCs/>
              </w:rPr>
            </w:pPr>
            <w:r w:rsidRPr="00511135">
              <w:rPr>
                <w:b/>
                <w:bCs/>
              </w:rPr>
              <w:t xml:space="preserve">Will a </w:t>
            </w:r>
            <w:hyperlink r:id="rId7" w:history="1">
              <w:r w:rsidRPr="00611121">
                <w:rPr>
                  <w:rStyle w:val="Hyperlink"/>
                  <w:b/>
                  <w:bCs/>
                </w:rPr>
                <w:t>Certificate of Confidentiality</w:t>
              </w:r>
            </w:hyperlink>
            <w:r w:rsidRPr="00511135">
              <w:rPr>
                <w:b/>
                <w:bCs/>
              </w:rPr>
              <w:t xml:space="preserve"> be obtained to protect the confidentiality of the repository </w:t>
            </w:r>
            <w:r>
              <w:rPr>
                <w:b/>
                <w:bCs/>
              </w:rPr>
              <w:t>data/human bio</w:t>
            </w:r>
            <w:r w:rsidRPr="00511135">
              <w:rPr>
                <w:b/>
                <w:bCs/>
              </w:rPr>
              <w:t>specimens?</w:t>
            </w:r>
          </w:p>
          <w:p w14:paraId="7A3F91CE" w14:textId="77777777" w:rsidR="005D3529" w:rsidRPr="00511135" w:rsidRDefault="005D3529" w:rsidP="005D3529">
            <w:pPr>
              <w:rPr>
                <w:b/>
                <w:bCs/>
              </w:rPr>
            </w:pPr>
          </w:p>
        </w:tc>
        <w:tc>
          <w:tcPr>
            <w:tcW w:w="1841" w:type="dxa"/>
          </w:tcPr>
          <w:p w14:paraId="73C977CE" w14:textId="77777777" w:rsidR="005D3529" w:rsidRPr="00511135" w:rsidRDefault="005D3529" w:rsidP="005D3529">
            <w:pPr>
              <w:rPr>
                <w:b/>
                <w:bCs/>
              </w:rPr>
            </w:pPr>
            <w:r w:rsidRPr="00511135">
              <w:rPr>
                <w:b/>
                <w:bCs/>
              </w:rPr>
              <w:t>Will a data use agreement be required?</w:t>
            </w:r>
          </w:p>
          <w:p w14:paraId="1306104D" w14:textId="77777777" w:rsidR="005D3529" w:rsidRPr="00511135" w:rsidRDefault="005D3529" w:rsidP="005D3529">
            <w:pPr>
              <w:rPr>
                <w:b/>
                <w:bCs/>
              </w:rPr>
            </w:pPr>
          </w:p>
        </w:tc>
        <w:tc>
          <w:tcPr>
            <w:tcW w:w="2723" w:type="dxa"/>
          </w:tcPr>
          <w:p w14:paraId="6AAC1431" w14:textId="77777777" w:rsidR="005D3529" w:rsidRPr="00511135" w:rsidRDefault="005D3529" w:rsidP="005D3529">
            <w:pPr>
              <w:rPr>
                <w:b/>
                <w:bCs/>
              </w:rPr>
            </w:pPr>
            <w:r w:rsidRPr="00511135">
              <w:rPr>
                <w:b/>
                <w:bCs/>
              </w:rPr>
              <w:t>Was HIP</w:t>
            </w:r>
            <w:r>
              <w:rPr>
                <w:b/>
                <w:bCs/>
              </w:rPr>
              <w:t>A</w:t>
            </w:r>
            <w:r w:rsidRPr="00511135">
              <w:rPr>
                <w:b/>
                <w:bCs/>
              </w:rPr>
              <w:t xml:space="preserve">A Authorization given </w:t>
            </w:r>
            <w:proofErr w:type="gramStart"/>
            <w:r w:rsidRPr="00511135">
              <w:rPr>
                <w:b/>
                <w:bCs/>
              </w:rPr>
              <w:t>in order to</w:t>
            </w:r>
            <w:proofErr w:type="gramEnd"/>
            <w:r w:rsidRPr="00511135">
              <w:rPr>
                <w:b/>
                <w:bCs/>
              </w:rPr>
              <w:t xml:space="preserve"> access medical records data?</w:t>
            </w:r>
          </w:p>
          <w:p w14:paraId="668F7ACF" w14:textId="77777777" w:rsidR="005D3529" w:rsidRPr="00511135" w:rsidRDefault="005D3529" w:rsidP="005D3529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29673D54" w14:textId="77777777" w:rsidR="005D3529" w:rsidRPr="00511135" w:rsidRDefault="005D3529" w:rsidP="005D3529">
            <w:pPr>
              <w:rPr>
                <w:b/>
                <w:bCs/>
              </w:rPr>
            </w:pPr>
            <w:r w:rsidRPr="00511135">
              <w:rPr>
                <w:b/>
                <w:bCs/>
              </w:rPr>
              <w:t xml:space="preserve">Will the investigator be required to sign documents? </w:t>
            </w:r>
            <w:r>
              <w:rPr>
                <w:b/>
                <w:bCs/>
              </w:rPr>
              <w:t>If ‘Yes’, specify which documents.</w:t>
            </w:r>
          </w:p>
          <w:p w14:paraId="78A88918" w14:textId="77777777" w:rsidR="005D3529" w:rsidRPr="00511135" w:rsidRDefault="005D3529" w:rsidP="005D3529">
            <w:pPr>
              <w:rPr>
                <w:b/>
                <w:bCs/>
              </w:rPr>
            </w:pPr>
          </w:p>
        </w:tc>
      </w:tr>
      <w:tr w:rsidR="005D3529" w14:paraId="03D73797" w14:textId="77777777" w:rsidTr="00ED15BD">
        <w:trPr>
          <w:trHeight w:val="453"/>
        </w:trPr>
        <w:tc>
          <w:tcPr>
            <w:tcW w:w="2606" w:type="dxa"/>
          </w:tcPr>
          <w:p w14:paraId="43A26220" w14:textId="77777777" w:rsidR="005D3529" w:rsidRDefault="005D3529" w:rsidP="005D3529"/>
        </w:tc>
        <w:tc>
          <w:tcPr>
            <w:tcW w:w="1949" w:type="dxa"/>
          </w:tcPr>
          <w:p w14:paraId="479B3653" w14:textId="77777777" w:rsidR="005D3529" w:rsidRDefault="005D3529" w:rsidP="005D3529"/>
        </w:tc>
        <w:tc>
          <w:tcPr>
            <w:tcW w:w="2126" w:type="dxa"/>
          </w:tcPr>
          <w:p w14:paraId="287FD9AF" w14:textId="77777777" w:rsidR="005D3529" w:rsidRDefault="005D3529" w:rsidP="005D3529"/>
        </w:tc>
        <w:tc>
          <w:tcPr>
            <w:tcW w:w="1841" w:type="dxa"/>
          </w:tcPr>
          <w:p w14:paraId="4BCEC5A5" w14:textId="77777777" w:rsidR="005D3529" w:rsidRDefault="005D3529" w:rsidP="005D3529"/>
        </w:tc>
        <w:tc>
          <w:tcPr>
            <w:tcW w:w="2723" w:type="dxa"/>
          </w:tcPr>
          <w:p w14:paraId="56813830" w14:textId="77777777" w:rsidR="005D3529" w:rsidRDefault="005D3529" w:rsidP="005D3529"/>
        </w:tc>
        <w:tc>
          <w:tcPr>
            <w:tcW w:w="3420" w:type="dxa"/>
          </w:tcPr>
          <w:p w14:paraId="36555CD5" w14:textId="77777777" w:rsidR="005D3529" w:rsidRDefault="005D3529" w:rsidP="005D3529"/>
        </w:tc>
      </w:tr>
      <w:tr w:rsidR="005D3529" w14:paraId="203D9834" w14:textId="77777777" w:rsidTr="00ED15BD">
        <w:trPr>
          <w:trHeight w:val="453"/>
        </w:trPr>
        <w:tc>
          <w:tcPr>
            <w:tcW w:w="2606" w:type="dxa"/>
          </w:tcPr>
          <w:p w14:paraId="727C5805" w14:textId="77777777" w:rsidR="005D3529" w:rsidRDefault="005D3529" w:rsidP="005D3529"/>
        </w:tc>
        <w:tc>
          <w:tcPr>
            <w:tcW w:w="1949" w:type="dxa"/>
          </w:tcPr>
          <w:p w14:paraId="2749B28D" w14:textId="77777777" w:rsidR="005D3529" w:rsidRDefault="005D3529" w:rsidP="005D3529"/>
        </w:tc>
        <w:tc>
          <w:tcPr>
            <w:tcW w:w="2126" w:type="dxa"/>
          </w:tcPr>
          <w:p w14:paraId="51539314" w14:textId="77777777" w:rsidR="005D3529" w:rsidRDefault="005D3529" w:rsidP="005D3529"/>
        </w:tc>
        <w:tc>
          <w:tcPr>
            <w:tcW w:w="1841" w:type="dxa"/>
          </w:tcPr>
          <w:p w14:paraId="0E3E4787" w14:textId="77777777" w:rsidR="005D3529" w:rsidRDefault="005D3529" w:rsidP="005D3529"/>
        </w:tc>
        <w:tc>
          <w:tcPr>
            <w:tcW w:w="2723" w:type="dxa"/>
          </w:tcPr>
          <w:p w14:paraId="064AB0AE" w14:textId="77777777" w:rsidR="005D3529" w:rsidRDefault="005D3529" w:rsidP="005D3529"/>
        </w:tc>
        <w:tc>
          <w:tcPr>
            <w:tcW w:w="3420" w:type="dxa"/>
          </w:tcPr>
          <w:p w14:paraId="7A68C43F" w14:textId="77777777" w:rsidR="005D3529" w:rsidRDefault="005D3529" w:rsidP="005D3529"/>
        </w:tc>
      </w:tr>
      <w:tr w:rsidR="005D3529" w14:paraId="35CBE532" w14:textId="77777777" w:rsidTr="00ED15BD">
        <w:trPr>
          <w:trHeight w:val="453"/>
        </w:trPr>
        <w:tc>
          <w:tcPr>
            <w:tcW w:w="2606" w:type="dxa"/>
          </w:tcPr>
          <w:p w14:paraId="7604CB58" w14:textId="77777777" w:rsidR="005D3529" w:rsidRDefault="005D3529" w:rsidP="005D3529"/>
        </w:tc>
        <w:tc>
          <w:tcPr>
            <w:tcW w:w="1949" w:type="dxa"/>
          </w:tcPr>
          <w:p w14:paraId="30F9E19C" w14:textId="77777777" w:rsidR="005D3529" w:rsidRDefault="005D3529" w:rsidP="005D3529"/>
        </w:tc>
        <w:tc>
          <w:tcPr>
            <w:tcW w:w="2126" w:type="dxa"/>
          </w:tcPr>
          <w:p w14:paraId="7D50F436" w14:textId="77777777" w:rsidR="005D3529" w:rsidRDefault="005D3529" w:rsidP="005D3529"/>
        </w:tc>
        <w:tc>
          <w:tcPr>
            <w:tcW w:w="1841" w:type="dxa"/>
          </w:tcPr>
          <w:p w14:paraId="25B5B3F4" w14:textId="77777777" w:rsidR="005D3529" w:rsidRDefault="005D3529" w:rsidP="005D3529"/>
        </w:tc>
        <w:tc>
          <w:tcPr>
            <w:tcW w:w="2723" w:type="dxa"/>
          </w:tcPr>
          <w:p w14:paraId="46C566B1" w14:textId="77777777" w:rsidR="005D3529" w:rsidRDefault="005D3529" w:rsidP="005D3529"/>
        </w:tc>
        <w:tc>
          <w:tcPr>
            <w:tcW w:w="3420" w:type="dxa"/>
          </w:tcPr>
          <w:p w14:paraId="1E015FFB" w14:textId="77777777" w:rsidR="005D3529" w:rsidRDefault="005D3529" w:rsidP="005D3529"/>
        </w:tc>
      </w:tr>
    </w:tbl>
    <w:p w14:paraId="3D0FA134" w14:textId="77777777" w:rsidR="00DD05D1" w:rsidRDefault="00DD05D1" w:rsidP="005D6EF2"/>
    <w:p w14:paraId="533D0A5A" w14:textId="77777777" w:rsidR="003621CC" w:rsidRDefault="003621CC" w:rsidP="005D6EF2">
      <w:pPr>
        <w:sectPr w:rsidR="003621CC" w:rsidSect="006219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34FAF20" w14:textId="77777777" w:rsidR="007F7D21" w:rsidRDefault="007F7D21" w:rsidP="005D6EF2"/>
    <w:p w14:paraId="53E838CE" w14:textId="77777777" w:rsidR="007F7D21" w:rsidRDefault="007F7D21" w:rsidP="005D6EF2"/>
    <w:p w14:paraId="33672074" w14:textId="77777777" w:rsidR="003621CC" w:rsidRDefault="003621CC" w:rsidP="005D6EF2">
      <w:pPr>
        <w:sectPr w:rsidR="003621CC" w:rsidSect="00621908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AEAAD48" w14:textId="77777777" w:rsidR="0039793B" w:rsidRDefault="0039793B" w:rsidP="005D6EF2"/>
    <w:p w14:paraId="5447AA42" w14:textId="3943962E" w:rsidR="0039793B" w:rsidRDefault="002278CD" w:rsidP="00611121">
      <w:pPr>
        <w:pStyle w:val="Heading2"/>
        <w:numPr>
          <w:ilvl w:val="0"/>
          <w:numId w:val="4"/>
        </w:numPr>
      </w:pPr>
      <w:r>
        <w:t>S</w:t>
      </w:r>
      <w:r w:rsidRPr="005D6EF2">
        <w:t>ecurity and confidentiality measures</w:t>
      </w:r>
    </w:p>
    <w:p w14:paraId="47E01D01" w14:textId="77777777" w:rsidR="002278CD" w:rsidRPr="002278CD" w:rsidRDefault="002278CD" w:rsidP="002278CD"/>
    <w:p w14:paraId="139C5DD7" w14:textId="74BC2E34" w:rsidR="002278CD" w:rsidRPr="002278CD" w:rsidRDefault="002278CD" w:rsidP="002278CD">
      <w:r>
        <w:t>Describe the plan to protect identifiers</w:t>
      </w:r>
      <w:r w:rsidR="00511135">
        <w:t>, as applicable,</w:t>
      </w:r>
      <w:r>
        <w:t xml:space="preserve"> from improper use or disclosure in paragraph format.</w:t>
      </w:r>
    </w:p>
    <w:p w14:paraId="3EB615EA" w14:textId="6BCE0284" w:rsidR="0039793B" w:rsidRPr="005D6EF2" w:rsidRDefault="0039793B" w:rsidP="005D6EF2"/>
    <w:p w14:paraId="4FD17507" w14:textId="5C02F9B0" w:rsidR="00511135" w:rsidRDefault="00511135" w:rsidP="005D6EF2">
      <w:r>
        <w:t>How will data</w:t>
      </w:r>
      <w:r w:rsidR="003C2499" w:rsidRPr="003C2499">
        <w:t>/human biospecimens</w:t>
      </w:r>
      <w:r>
        <w:t xml:space="preserve"> be transferred securely?</w:t>
      </w:r>
    </w:p>
    <w:p w14:paraId="1DDC8F2C" w14:textId="77777777" w:rsidR="00511135" w:rsidRDefault="00511135" w:rsidP="005D6EF2"/>
    <w:p w14:paraId="49E4C54D" w14:textId="77777777" w:rsidR="00511135" w:rsidRDefault="00511135" w:rsidP="005D6EF2"/>
    <w:p w14:paraId="39622888" w14:textId="322E7399" w:rsidR="005D6EF2" w:rsidRDefault="00511135" w:rsidP="005D6EF2">
      <w:r w:rsidRPr="00511135">
        <w:rPr>
          <w:b/>
          <w:bCs/>
        </w:rPr>
        <w:t>Please confirm:</w:t>
      </w:r>
      <w:r>
        <w:t xml:space="preserve"> S</w:t>
      </w:r>
      <w:r w:rsidR="005D6EF2" w:rsidRPr="005D6EF2">
        <w:t>eparate IRB approval/determination will be required for each specific human participant research activity that uses identifiable data/human biospecimens from the repository. Each study using identifiable data</w:t>
      </w:r>
      <w:r w:rsidR="003C2499" w:rsidRPr="003C2499">
        <w:t>/human biospecimens</w:t>
      </w:r>
      <w:r w:rsidR="005D6EF2" w:rsidRPr="005D6EF2">
        <w:t xml:space="preserve"> is a research activity that is separate from the repository itself.</w:t>
      </w:r>
    </w:p>
    <w:p w14:paraId="312EB077" w14:textId="77777777" w:rsidR="00511135" w:rsidRDefault="00511135" w:rsidP="005D6EF2"/>
    <w:p w14:paraId="68938989" w14:textId="625E80BC" w:rsidR="00511135" w:rsidRPr="005D6EF2" w:rsidRDefault="00511135" w:rsidP="005D6EF2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>I confirm that S</w:t>
      </w:r>
      <w:r w:rsidRPr="005D6EF2">
        <w:t>eparate IRB approval/determination will be required for each specific human participant research activity that uses identifiable data/human biospecimens from the repository.</w:t>
      </w:r>
    </w:p>
    <w:p w14:paraId="1DEB4EC2" w14:textId="5206BAA5" w:rsidR="005D6EF2" w:rsidRDefault="005D6EF2"/>
    <w:sectPr w:rsidR="005D6EF2" w:rsidSect="00621908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FF23" w14:textId="77777777" w:rsidR="00621908" w:rsidRDefault="00621908" w:rsidP="007C7BB4">
      <w:pPr>
        <w:spacing w:line="240" w:lineRule="auto"/>
      </w:pPr>
      <w:r>
        <w:separator/>
      </w:r>
    </w:p>
  </w:endnote>
  <w:endnote w:type="continuationSeparator" w:id="0">
    <w:p w14:paraId="6013FBC9" w14:textId="77777777" w:rsidR="00621908" w:rsidRDefault="00621908" w:rsidP="007C7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4660245"/>
      <w:docPartObj>
        <w:docPartGallery w:val="Page Numbers (Bottom of Page)"/>
        <w:docPartUnique/>
      </w:docPartObj>
    </w:sdtPr>
    <w:sdtContent>
      <w:p w14:paraId="3D7E6A28" w14:textId="6CDA9EF6" w:rsidR="007C7BB4" w:rsidRDefault="007C7BB4" w:rsidP="00EB46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53A218" w14:textId="77777777" w:rsidR="007C7BB4" w:rsidRDefault="007C7BB4" w:rsidP="007C7B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3977980"/>
      <w:docPartObj>
        <w:docPartGallery w:val="Page Numbers (Bottom of Page)"/>
        <w:docPartUnique/>
      </w:docPartObj>
    </w:sdtPr>
    <w:sdtContent>
      <w:p w14:paraId="61E8B6F7" w14:textId="27AC1ECC" w:rsidR="007C7BB4" w:rsidRDefault="007C7BB4" w:rsidP="00EB46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F2991C" w14:textId="77777777" w:rsidR="007C7BB4" w:rsidRDefault="007C7BB4" w:rsidP="007C7BB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352A" w14:textId="77777777" w:rsidR="005B1201" w:rsidRDefault="005B1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8BF5" w14:textId="77777777" w:rsidR="00621908" w:rsidRDefault="00621908" w:rsidP="007C7BB4">
      <w:pPr>
        <w:spacing w:line="240" w:lineRule="auto"/>
      </w:pPr>
      <w:r>
        <w:separator/>
      </w:r>
    </w:p>
  </w:footnote>
  <w:footnote w:type="continuationSeparator" w:id="0">
    <w:p w14:paraId="3949FB84" w14:textId="77777777" w:rsidR="00621908" w:rsidRDefault="00621908" w:rsidP="007C7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F416" w14:textId="77777777" w:rsidR="005B1201" w:rsidRDefault="005B1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3BBF" w14:textId="047C80C1" w:rsidR="007C7BB4" w:rsidRDefault="007C7BB4">
    <w:pPr>
      <w:pStyle w:val="Header"/>
    </w:pPr>
    <w:r>
      <w:t>University of Southern California Research Repository Standard Operating Procedures</w:t>
    </w:r>
    <w:r w:rsidR="005D15FC">
      <w:t xml:space="preserve"> </w:t>
    </w:r>
    <w:r w:rsidR="00366368">
      <w:t>4.</w:t>
    </w:r>
    <w:r w:rsidR="005B1201">
      <w:t>3</w:t>
    </w:r>
    <w:r w:rsidR="00366368">
      <w:t>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81CB" w14:textId="77777777" w:rsidR="005B1201" w:rsidRDefault="005B1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9FC"/>
    <w:multiLevelType w:val="multilevel"/>
    <w:tmpl w:val="C518C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F27722"/>
    <w:multiLevelType w:val="multilevel"/>
    <w:tmpl w:val="337E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36569"/>
    <w:multiLevelType w:val="hybridMultilevel"/>
    <w:tmpl w:val="BF2EE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F21A7"/>
    <w:multiLevelType w:val="multilevel"/>
    <w:tmpl w:val="82D48B6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1490319853">
    <w:abstractNumId w:val="3"/>
  </w:num>
  <w:num w:numId="2" w16cid:durableId="1534922883">
    <w:abstractNumId w:val="0"/>
  </w:num>
  <w:num w:numId="3" w16cid:durableId="1431849724">
    <w:abstractNumId w:val="1"/>
  </w:num>
  <w:num w:numId="4" w16cid:durableId="1970669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F2"/>
    <w:rsid w:val="0005132B"/>
    <w:rsid w:val="002278CD"/>
    <w:rsid w:val="002A30B6"/>
    <w:rsid w:val="002B03AA"/>
    <w:rsid w:val="003621CC"/>
    <w:rsid w:val="00366368"/>
    <w:rsid w:val="0039793B"/>
    <w:rsid w:val="003C2499"/>
    <w:rsid w:val="004178F0"/>
    <w:rsid w:val="00511135"/>
    <w:rsid w:val="00527CD4"/>
    <w:rsid w:val="00541672"/>
    <w:rsid w:val="00585E3B"/>
    <w:rsid w:val="005B1201"/>
    <w:rsid w:val="005D15FC"/>
    <w:rsid w:val="005D3529"/>
    <w:rsid w:val="005D6EF2"/>
    <w:rsid w:val="006014EB"/>
    <w:rsid w:val="00604E45"/>
    <w:rsid w:val="00611121"/>
    <w:rsid w:val="0061427A"/>
    <w:rsid w:val="00621908"/>
    <w:rsid w:val="00663827"/>
    <w:rsid w:val="00665DB8"/>
    <w:rsid w:val="007A3735"/>
    <w:rsid w:val="007C5CD9"/>
    <w:rsid w:val="007C7BB4"/>
    <w:rsid w:val="007F7D21"/>
    <w:rsid w:val="0083093D"/>
    <w:rsid w:val="00A14423"/>
    <w:rsid w:val="00B522BD"/>
    <w:rsid w:val="00B66CC2"/>
    <w:rsid w:val="00D04AE3"/>
    <w:rsid w:val="00DD05D1"/>
    <w:rsid w:val="00E75E39"/>
    <w:rsid w:val="00E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A470"/>
  <w15:chartTrackingRefBased/>
  <w15:docId w15:val="{904119D7-2AAE-F445-97DD-36EF768D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EF2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9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E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1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6EF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"/>
      <w14:ligatures w14:val="none"/>
    </w:rPr>
  </w:style>
  <w:style w:type="table" w:styleId="TableGrid">
    <w:name w:val="Table Grid"/>
    <w:basedOn w:val="TableNormal"/>
    <w:uiPriority w:val="39"/>
    <w:rsid w:val="005D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793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1CC"/>
    <w:rPr>
      <w:rFonts w:asciiTheme="majorHAnsi" w:eastAsiaTheme="majorEastAsia" w:hAnsiTheme="majorHAnsi" w:cstheme="majorBidi"/>
      <w:color w:val="1F3763" w:themeColor="accent1" w:themeShade="7F"/>
      <w:kern w:val="0"/>
      <w:lang w:val="en"/>
      <w14:ligatures w14:val="none"/>
    </w:rPr>
  </w:style>
  <w:style w:type="character" w:styleId="Hyperlink">
    <w:name w:val="Hyperlink"/>
    <w:basedOn w:val="DefaultParagraphFont"/>
    <w:uiPriority w:val="99"/>
    <w:unhideWhenUsed/>
    <w:rsid w:val="003621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7B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B4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7B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B4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7C7BB4"/>
  </w:style>
  <w:style w:type="character" w:styleId="UnresolvedMention">
    <w:name w:val="Unresolved Mention"/>
    <w:basedOn w:val="DefaultParagraphFont"/>
    <w:uiPriority w:val="99"/>
    <w:semiHidden/>
    <w:unhideWhenUsed/>
    <w:rsid w:val="0061112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2499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C5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5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5CD9"/>
    <w:rPr>
      <w:rFonts w:ascii="Arial" w:eastAsia="Arial" w:hAnsi="Arial" w:cs="Arial"/>
      <w:kern w:val="0"/>
      <w:sz w:val="20"/>
      <w:szCs w:val="20"/>
      <w:lang w:val="e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CD9"/>
    <w:rPr>
      <w:rFonts w:ascii="Arial" w:eastAsia="Arial" w:hAnsi="Arial" w:cs="Arial"/>
      <w:b/>
      <w:bCs/>
      <w:kern w:val="0"/>
      <w:sz w:val="20"/>
      <w:szCs w:val="2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rants.nih.gov/policy/humansubjects/coc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Miller</dc:creator>
  <cp:keywords/>
  <dc:description/>
  <cp:lastModifiedBy>Heather Miller</cp:lastModifiedBy>
  <cp:revision>2</cp:revision>
  <dcterms:created xsi:type="dcterms:W3CDTF">2024-04-03T18:17:00Z</dcterms:created>
  <dcterms:modified xsi:type="dcterms:W3CDTF">2024-04-03T18:17:00Z</dcterms:modified>
</cp:coreProperties>
</file>